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8C" w:rsidRDefault="00225450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bookmarkStart w:id="0" w:name="_GoBack"/>
      <w:bookmarkEnd w:id="0"/>
      <w:r>
        <w:rPr>
          <w:rFonts w:ascii="Oswald" w:eastAsia="Oswald" w:hAnsi="Oswald" w:cs="Oswald"/>
          <w:color w:val="666666"/>
          <w:sz w:val="28"/>
          <w:szCs w:val="28"/>
        </w:rPr>
        <w:t xml:space="preserve">Alpha Delta Kappa </w:t>
      </w:r>
    </w:p>
    <w:p w:rsidR="007A748C" w:rsidRDefault="00225450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666666"/>
        </w:rPr>
      </w:pPr>
      <w:bookmarkStart w:id="1" w:name="_lntg56ljm653" w:colFirst="0" w:colLast="0"/>
      <w:bookmarkEnd w:id="1"/>
      <w:r>
        <w:t>Ninth Meeting</w:t>
      </w:r>
      <w:r>
        <w:t xml:space="preserve"> </w:t>
      </w:r>
    </w:p>
    <w:p w:rsidR="007A748C" w:rsidRDefault="00225450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  <w:lang w:val="en-US"/>
        </w:rPr>
        <w:drawing>
          <wp:inline distT="114300" distB="114300" distL="114300" distR="114300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748C" w:rsidRDefault="00225450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2" w:name="_4bu4z72jz2rz" w:colFirst="0" w:colLast="0"/>
      <w:bookmarkEnd w:id="2"/>
      <w:r>
        <w:rPr>
          <w:sz w:val="22"/>
          <w:szCs w:val="22"/>
        </w:rPr>
        <w:t>11 November, 2020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 xml:space="preserve">7:00pm - 7:45 pm </w:t>
      </w:r>
      <w:r>
        <w:rPr>
          <w:sz w:val="22"/>
          <w:szCs w:val="22"/>
        </w:rPr>
        <w:t xml:space="preserve">/ </w:t>
      </w:r>
      <w:r>
        <w:rPr>
          <w:sz w:val="22"/>
          <w:szCs w:val="22"/>
        </w:rPr>
        <w:t xml:space="preserve">Online Via Zoom </w:t>
      </w:r>
    </w:p>
    <w:p w:rsidR="007A748C" w:rsidRDefault="00225450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3" w:name="_lhm2jbzd1g6i" w:colFirst="0" w:colLast="0"/>
      <w:bookmarkEnd w:id="3"/>
      <w:r>
        <w:t>ATTENDEES</w:t>
      </w:r>
    </w:p>
    <w:p w:rsidR="007A748C" w:rsidRDefault="00225450">
      <w:p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Advisors:</w:t>
      </w:r>
      <w:r>
        <w:t xml:space="preserve"> Maria Orozco, Suzanne </w:t>
      </w:r>
      <w:proofErr w:type="spellStart"/>
      <w:r>
        <w:t>Maly</w:t>
      </w:r>
      <w:proofErr w:type="spellEnd"/>
      <w:r>
        <w:t xml:space="preserve">, Donna </w:t>
      </w:r>
      <w:proofErr w:type="spellStart"/>
      <w:r>
        <w:t>Jurich</w:t>
      </w:r>
      <w:proofErr w:type="spellEnd"/>
      <w:r>
        <w:t xml:space="preserve"> </w:t>
      </w:r>
    </w:p>
    <w:p w:rsidR="007A748C" w:rsidRDefault="00225450">
      <w:p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Club Members:</w:t>
      </w:r>
      <w:r>
        <w:t xml:space="preserve">  Rosa Calderon, Marisol </w:t>
      </w:r>
      <w:proofErr w:type="spellStart"/>
      <w:r>
        <w:t>Bejarano</w:t>
      </w:r>
      <w:proofErr w:type="spellEnd"/>
      <w:r>
        <w:t xml:space="preserve">, Lili Martinez, Madisen </w:t>
      </w:r>
      <w:proofErr w:type="spellStart"/>
      <w:r>
        <w:t>Heinzel</w:t>
      </w:r>
      <w:proofErr w:type="spellEnd"/>
      <w:r>
        <w:t xml:space="preserve">, Delanie Davis, Julia Graziani, Mary Henderson, Adriana Hernandez </w:t>
      </w:r>
    </w:p>
    <w:p w:rsidR="007A748C" w:rsidRDefault="00225450">
      <w:p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Guests:</w:t>
      </w:r>
      <w:r>
        <w:t xml:space="preserve"> Betty </w:t>
      </w:r>
      <w:proofErr w:type="spellStart"/>
      <w:r>
        <w:t>Ehret</w:t>
      </w:r>
      <w:proofErr w:type="spellEnd"/>
      <w:r>
        <w:t xml:space="preserve">, Gabriela Rincon, Esperanza </w:t>
      </w:r>
      <w:proofErr w:type="spellStart"/>
      <w:r>
        <w:t>Bejarano</w:t>
      </w:r>
      <w:proofErr w:type="spellEnd"/>
      <w:r>
        <w:t xml:space="preserve">, Betty Jo Evers, </w:t>
      </w:r>
    </w:p>
    <w:p w:rsidR="007A748C" w:rsidRDefault="00225450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4" w:name="_7obzk5ed9ha" w:colFirst="0" w:colLast="0"/>
      <w:bookmarkEnd w:id="4"/>
      <w:r>
        <w:t xml:space="preserve">AGENDA </w:t>
      </w:r>
    </w:p>
    <w:p w:rsidR="007A748C" w:rsidRDefault="00225450">
      <w:pPr>
        <w:spacing w:before="0" w:after="160"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Meeting Agenda for Alpha Delta Kappa Col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legiate Club– Thursday Nov. 12, 2020, 7pm</w:t>
      </w:r>
    </w:p>
    <w:p w:rsidR="007A748C" w:rsidRDefault="00225450">
      <w:pPr>
        <w:spacing w:before="0"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Location:  Zoom Meeting  </w:t>
      </w:r>
    </w:p>
    <w:p w:rsidR="007A748C" w:rsidRDefault="00225450">
      <w:pPr>
        <w:spacing w:before="0" w:after="160"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Meeting called to order by Rosa Calderon, President</w:t>
      </w:r>
    </w:p>
    <w:p w:rsidR="007A748C" w:rsidRDefault="00225450">
      <w:pPr>
        <w:spacing w:before="0" w:after="160" w:line="259" w:lineRule="auto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Background of Alpha Delta Kappa Organization Goals and Philosophy </w:t>
      </w:r>
    </w:p>
    <w:p w:rsidR="007A748C" w:rsidRDefault="00225450">
      <w:pPr>
        <w:spacing w:before="0"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“The purpose of an Alpha Delta Kappa Collegiate Club is to support future educators while promoting educational excellence, professionalism, </w:t>
      </w:r>
      <w:r>
        <w:rPr>
          <w:rFonts w:ascii="Calibri" w:eastAsia="Calibri" w:hAnsi="Calibri" w:cs="Calibri"/>
          <w:b/>
          <w:color w:val="000000"/>
        </w:rPr>
        <w:t>altruism</w:t>
      </w:r>
      <w:r>
        <w:rPr>
          <w:rFonts w:ascii="Calibri" w:eastAsia="Calibri" w:hAnsi="Calibri" w:cs="Calibri"/>
          <w:color w:val="000000"/>
        </w:rPr>
        <w:t xml:space="preserve">, and world understanding. Some of the support for these future educators </w:t>
      </w:r>
      <w:proofErr w:type="gramStart"/>
      <w:r>
        <w:rPr>
          <w:rFonts w:ascii="Calibri" w:eastAsia="Calibri" w:hAnsi="Calibri" w:cs="Calibri"/>
          <w:color w:val="000000"/>
        </w:rPr>
        <w:t>will</w:t>
      </w:r>
      <w:proofErr w:type="gramEnd"/>
      <w:r>
        <w:rPr>
          <w:rFonts w:ascii="Calibri" w:eastAsia="Calibri" w:hAnsi="Calibri" w:cs="Calibri"/>
          <w:color w:val="000000"/>
        </w:rPr>
        <w:t xml:space="preserve"> come specifically from the A</w:t>
      </w:r>
      <w:r>
        <w:rPr>
          <w:rFonts w:ascii="Calibri" w:eastAsia="Calibri" w:hAnsi="Calibri" w:cs="Calibri"/>
          <w:color w:val="000000"/>
        </w:rPr>
        <w:t>lpha Delta Kappa International Organization, primarily through the assistance of our local chapters and its members.”</w:t>
      </w:r>
    </w:p>
    <w:p w:rsidR="007A748C" w:rsidRDefault="00225450">
      <w:pPr>
        <w:spacing w:before="0"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Role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call</w:t>
      </w:r>
      <w:r>
        <w:rPr>
          <w:rFonts w:ascii="Calibri" w:eastAsia="Calibri" w:hAnsi="Calibri" w:cs="Calibri"/>
          <w:color w:val="000000"/>
          <w:sz w:val="22"/>
          <w:szCs w:val="22"/>
        </w:rPr>
        <w:t>: (Marisol will record attendance and will take minutes of this meeting)</w:t>
      </w:r>
    </w:p>
    <w:p w:rsidR="007A748C" w:rsidRDefault="00225450">
      <w:pPr>
        <w:spacing w:before="0"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President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Rosa Elena Calderon,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Vice President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Lizet</w:t>
      </w:r>
      <w:r>
        <w:rPr>
          <w:rFonts w:ascii="Calibri" w:eastAsia="Calibri" w:hAnsi="Calibri" w:cs="Calibri"/>
          <w:color w:val="000000"/>
          <w:sz w:val="22"/>
          <w:szCs w:val="22"/>
        </w:rPr>
        <w:t>te Liliana Martinez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, Secretary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Marisol Isabel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Bejarano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Treasurer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Celina Sabrina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Rascon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Historian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Diana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Public Relations Chair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Jenny Russell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Membership Chair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–Abigail Reyes,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Special Events Chair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Maddie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Heinzel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7A748C" w:rsidRDefault="00225450">
      <w:pPr>
        <w:spacing w:before="0"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Other Members:  Inez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Pinedo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Kiara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Imblum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Marissa Romero, Cynthia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Dillman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and Julia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Graziani  volunteers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to be president, Delanie Davis can be treasurer.   Adriana would accept Vice President Marissa, (maybe Cynthia) also said they would accept an office for next year if possible.</w:t>
      </w:r>
    </w:p>
    <w:p w:rsidR="007A748C" w:rsidRDefault="00225450">
      <w:pPr>
        <w:tabs>
          <w:tab w:val="left" w:pos="8550"/>
        </w:tabs>
        <w:spacing w:before="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Business Meeting: </w:t>
      </w:r>
    </w:p>
    <w:p w:rsidR="007A748C" w:rsidRDefault="00225450">
      <w:pPr>
        <w:tabs>
          <w:tab w:val="left" w:pos="8550"/>
        </w:tabs>
        <w:spacing w:befor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Inspiration for the Evening</w:t>
      </w:r>
      <w:r>
        <w:rPr>
          <w:rFonts w:ascii="Calibri" w:eastAsia="Calibri" w:hAnsi="Calibri" w:cs="Calibri"/>
          <w:color w:val="000000"/>
          <w:sz w:val="22"/>
          <w:szCs w:val="22"/>
        </w:rPr>
        <w:t>:  Shared on screen.</w:t>
      </w:r>
    </w:p>
    <w:p w:rsidR="007A748C" w:rsidRDefault="00225450">
      <w:pPr>
        <w:tabs>
          <w:tab w:val="left" w:pos="8550"/>
        </w:tabs>
        <w:spacing w:befor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Fraternity Education:  by Betty Jo Evers, International VP of Membership, </w:t>
      </w:r>
    </w:p>
    <w:p w:rsidR="007A748C" w:rsidRDefault="00225450">
      <w:pPr>
        <w:tabs>
          <w:tab w:val="left" w:pos="8550"/>
        </w:tabs>
        <w:spacing w:befor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Announcements by Suzanne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My Guests:  Brenda McDowell, Casey Woods, Betty Jo Evers</w:t>
      </w:r>
    </w:p>
    <w:p w:rsidR="007A748C" w:rsidRDefault="00225450">
      <w:pPr>
        <w:tabs>
          <w:tab w:val="left" w:pos="8550"/>
        </w:tabs>
        <w:spacing w:befor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Food Bank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Virtual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Hunger Walk $708, chance to present on a Zoom to Rotary club.</w:t>
      </w:r>
    </w:p>
    <w:p w:rsidR="007A748C" w:rsidRDefault="00225450">
      <w:pPr>
        <w:tabs>
          <w:tab w:val="left" w:pos="8550"/>
        </w:tabs>
        <w:spacing w:befor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5" w:name="_gjdgxs" w:colFirst="0" w:colLast="0"/>
      <w:bookmarkEnd w:id="5"/>
      <w:r>
        <w:rPr>
          <w:rFonts w:ascii="Calibri" w:eastAsia="Calibri" w:hAnsi="Calibri" w:cs="Calibri"/>
          <w:color w:val="000000"/>
          <w:sz w:val="22"/>
          <w:szCs w:val="22"/>
        </w:rPr>
        <w:t>Children’s book sale on social media, as soon as it is established, FB and email through College of Ed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,  U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of A etc., profit can go to club to donate to a children’s program. </w:t>
      </w:r>
    </w:p>
    <w:p w:rsidR="007A748C" w:rsidRDefault="00225450">
      <w:pPr>
        <w:tabs>
          <w:tab w:val="left" w:pos="8550"/>
        </w:tabs>
        <w:spacing w:befor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Announcements: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fr</w:t>
      </w:r>
      <w:r>
        <w:rPr>
          <w:rFonts w:ascii="Calibri" w:eastAsia="Calibri" w:hAnsi="Calibri" w:cs="Calibri"/>
          <w:color w:val="000000"/>
          <w:sz w:val="22"/>
          <w:szCs w:val="22"/>
        </w:rPr>
        <w:t>om Donna or Maria</w:t>
      </w:r>
    </w:p>
    <w:p w:rsidR="007A748C" w:rsidRDefault="00225450">
      <w:pPr>
        <w:tabs>
          <w:tab w:val="left" w:pos="8550"/>
        </w:tabs>
        <w:spacing w:before="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Reports</w:t>
      </w:r>
    </w:p>
    <w:p w:rsidR="007A748C" w:rsidRDefault="00225450">
      <w:pPr>
        <w:tabs>
          <w:tab w:val="left" w:pos="8550"/>
        </w:tabs>
        <w:spacing w:before="0"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Vice President</w:t>
      </w:r>
      <w:r>
        <w:rPr>
          <w:rFonts w:ascii="Calibri" w:eastAsia="Calibri" w:hAnsi="Calibri" w:cs="Calibri"/>
          <w:color w:val="000000"/>
          <w:sz w:val="22"/>
          <w:szCs w:val="22"/>
        </w:rPr>
        <w:t>-Lizette, Re- registration of the club, social media</w:t>
      </w:r>
    </w:p>
    <w:p w:rsidR="007A748C" w:rsidRDefault="00225450">
      <w:pPr>
        <w:tabs>
          <w:tab w:val="left" w:pos="8550"/>
        </w:tabs>
        <w:spacing w:before="0"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Treasurer Report</w:t>
      </w:r>
      <w:r>
        <w:rPr>
          <w:rFonts w:ascii="Calibri" w:eastAsia="Calibri" w:hAnsi="Calibri" w:cs="Calibri"/>
          <w:color w:val="000000"/>
          <w:sz w:val="22"/>
          <w:szCs w:val="22"/>
        </w:rPr>
        <w:t>:  Celina, scholarship deposits, payouts and balance in account now.</w:t>
      </w:r>
    </w:p>
    <w:p w:rsidR="007A748C" w:rsidRDefault="00225450">
      <w:pPr>
        <w:tabs>
          <w:tab w:val="left" w:pos="8550"/>
        </w:tabs>
        <w:spacing w:before="0"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Historian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Diana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needs photos for our Photo Circle Page of you doing a</w:t>
      </w:r>
      <w:r>
        <w:rPr>
          <w:rFonts w:ascii="Calibri" w:eastAsia="Calibri" w:hAnsi="Calibri" w:cs="Calibri"/>
          <w:color w:val="000000"/>
          <w:sz w:val="22"/>
          <w:szCs w:val="22"/>
        </w:rPr>
        <w:t>ltruistic volunteering or student teaching (cannot show faces of students in the photos)</w:t>
      </w:r>
    </w:p>
    <w:p w:rsidR="007A748C" w:rsidRDefault="00225450">
      <w:pPr>
        <w:tabs>
          <w:tab w:val="left" w:pos="8550"/>
        </w:tabs>
        <w:spacing w:before="0"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Membership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–Abby, Article for Wildcat news, ideas of how to recruit for new members using U of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email</w:t>
      </w:r>
    </w:p>
    <w:p w:rsidR="007A748C" w:rsidRDefault="00225450">
      <w:pPr>
        <w:tabs>
          <w:tab w:val="left" w:pos="8550"/>
        </w:tabs>
        <w:spacing w:before="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New Business:</w:t>
      </w:r>
    </w:p>
    <w:p w:rsidR="007A748C" w:rsidRDefault="00225450">
      <w:pPr>
        <w:tabs>
          <w:tab w:val="left" w:pos="8550"/>
        </w:tabs>
        <w:spacing w:before="0"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Re-registration of the club, Celina and Lizette ar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 checking on this, recruiting students you may know who are beginning at U of A this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Fall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.  Freshmen and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Sophomores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are now welcomed into the club beginning this semester. Students from U of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South and Pima are also encouraged to join.</w:t>
      </w:r>
    </w:p>
    <w:p w:rsidR="007A748C" w:rsidRDefault="007A748C">
      <w:pPr>
        <w:tabs>
          <w:tab w:val="left" w:pos="8550"/>
        </w:tabs>
        <w:spacing w:before="0"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A748C" w:rsidRDefault="00225450">
      <w:pPr>
        <w:tabs>
          <w:tab w:val="left" w:pos="8550"/>
        </w:tabs>
        <w:spacing w:before="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Next Events</w:t>
      </w:r>
      <w:r>
        <w:rPr>
          <w:rFonts w:ascii="Calibri" w:eastAsia="Calibri" w:hAnsi="Calibri" w:cs="Calibri"/>
          <w:color w:val="000000"/>
          <w:sz w:val="22"/>
          <w:szCs w:val="22"/>
        </w:rPr>
        <w:t>:  Hol</w:t>
      </w:r>
      <w:r>
        <w:rPr>
          <w:rFonts w:ascii="Calibri" w:eastAsia="Calibri" w:hAnsi="Calibri" w:cs="Calibri"/>
          <w:color w:val="000000"/>
          <w:sz w:val="22"/>
          <w:szCs w:val="22"/>
        </w:rPr>
        <w:t>iday Cheer:  Kards4Kids project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,  Gift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Card Drawing for one winner!!</w:t>
      </w:r>
    </w:p>
    <w:p w:rsidR="007A748C" w:rsidRDefault="00225450">
      <w:pPr>
        <w:tabs>
          <w:tab w:val="left" w:pos="8550"/>
        </w:tabs>
        <w:spacing w:befor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Next general meeting</w:t>
      </w:r>
      <w:r>
        <w:rPr>
          <w:rFonts w:ascii="Calibri" w:eastAsia="Calibri" w:hAnsi="Calibri" w:cs="Calibri"/>
          <w:color w:val="000000"/>
          <w:sz w:val="22"/>
          <w:szCs w:val="22"/>
        </w:rPr>
        <w:t>:  Date??   Set date on Calendar.</w:t>
      </w:r>
    </w:p>
    <w:p w:rsidR="007A748C" w:rsidRDefault="007A748C">
      <w:pPr>
        <w:pBdr>
          <w:top w:val="nil"/>
          <w:left w:val="nil"/>
          <w:bottom w:val="nil"/>
          <w:right w:val="nil"/>
          <w:between w:val="nil"/>
        </w:pBdr>
        <w:tabs>
          <w:tab w:val="left" w:pos="8550"/>
        </w:tabs>
        <w:spacing w:before="0"/>
        <w:jc w:val="both"/>
        <w:rPr>
          <w:rFonts w:ascii="Oswald" w:eastAsia="Oswald" w:hAnsi="Oswald" w:cs="Oswald"/>
          <w:sz w:val="28"/>
          <w:szCs w:val="28"/>
        </w:rPr>
      </w:pPr>
    </w:p>
    <w:p w:rsidR="007A748C" w:rsidRDefault="00225450">
      <w:pPr>
        <w:pBdr>
          <w:top w:val="nil"/>
          <w:left w:val="nil"/>
          <w:bottom w:val="nil"/>
          <w:right w:val="nil"/>
          <w:between w:val="nil"/>
        </w:pBdr>
        <w:tabs>
          <w:tab w:val="left" w:pos="8550"/>
        </w:tabs>
        <w:spacing w:before="0"/>
        <w:jc w:val="both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MEETING</w:t>
      </w:r>
      <w:r>
        <w:t xml:space="preserve"> </w:t>
      </w:r>
      <w:r>
        <w:rPr>
          <w:rFonts w:ascii="Oswald" w:eastAsia="Oswald" w:hAnsi="Oswald" w:cs="Oswald"/>
          <w:sz w:val="28"/>
          <w:szCs w:val="28"/>
        </w:rPr>
        <w:t>NOTES</w:t>
      </w:r>
    </w:p>
    <w:p w:rsidR="007A748C" w:rsidRDefault="00225450">
      <w:pPr>
        <w:numPr>
          <w:ilvl w:val="0"/>
          <w:numId w:val="1"/>
        </w:numPr>
      </w:pPr>
      <w:proofErr w:type="spellStart"/>
      <w:r>
        <w:t>Role</w:t>
      </w:r>
      <w:proofErr w:type="spellEnd"/>
      <w:r>
        <w:t xml:space="preserve"> call </w:t>
      </w:r>
    </w:p>
    <w:p w:rsidR="007A748C" w:rsidRDefault="00225450">
      <w:pPr>
        <w:numPr>
          <w:ilvl w:val="0"/>
          <w:numId w:val="1"/>
        </w:numPr>
        <w:spacing w:before="0"/>
      </w:pPr>
      <w:r>
        <w:t xml:space="preserve">Introduction on Betty Jo Evers </w:t>
      </w:r>
    </w:p>
    <w:p w:rsidR="007A748C" w:rsidRDefault="00225450">
      <w:pPr>
        <w:numPr>
          <w:ilvl w:val="0"/>
          <w:numId w:val="1"/>
        </w:numPr>
        <w:spacing w:before="0"/>
      </w:pPr>
      <w:r>
        <w:t xml:space="preserve">Betty Jo Evers Presentation: </w:t>
      </w:r>
    </w:p>
    <w:p w:rsidR="007A748C" w:rsidRDefault="00225450">
      <w:pPr>
        <w:numPr>
          <w:ilvl w:val="1"/>
          <w:numId w:val="1"/>
        </w:numPr>
        <w:spacing w:before="0"/>
      </w:pPr>
      <w:r>
        <w:t xml:space="preserve">Exercise - What words do you think of when you hear “altruism”? </w:t>
      </w:r>
    </w:p>
    <w:p w:rsidR="007A748C" w:rsidRDefault="00225450">
      <w:pPr>
        <w:numPr>
          <w:ilvl w:val="2"/>
          <w:numId w:val="1"/>
        </w:numPr>
        <w:spacing w:before="0"/>
      </w:pPr>
      <w:r>
        <w:t>Kindness</w:t>
      </w:r>
    </w:p>
    <w:p w:rsidR="007A748C" w:rsidRDefault="00225450">
      <w:pPr>
        <w:numPr>
          <w:ilvl w:val="2"/>
          <w:numId w:val="1"/>
        </w:numPr>
        <w:spacing w:before="0"/>
      </w:pPr>
      <w:r>
        <w:t xml:space="preserve">Volunteering </w:t>
      </w:r>
    </w:p>
    <w:p w:rsidR="007A748C" w:rsidRDefault="00225450">
      <w:pPr>
        <w:numPr>
          <w:ilvl w:val="2"/>
          <w:numId w:val="1"/>
        </w:numPr>
        <w:spacing w:before="0"/>
      </w:pPr>
      <w:r>
        <w:t xml:space="preserve">Selflessness </w:t>
      </w:r>
    </w:p>
    <w:p w:rsidR="007A748C" w:rsidRDefault="00225450">
      <w:pPr>
        <w:numPr>
          <w:ilvl w:val="2"/>
          <w:numId w:val="1"/>
        </w:numPr>
        <w:spacing w:before="0"/>
      </w:pPr>
      <w:r>
        <w:t xml:space="preserve">Helping </w:t>
      </w:r>
    </w:p>
    <w:p w:rsidR="007A748C" w:rsidRDefault="00225450">
      <w:pPr>
        <w:numPr>
          <w:ilvl w:val="2"/>
          <w:numId w:val="1"/>
        </w:numPr>
        <w:spacing w:before="0"/>
      </w:pPr>
      <w:r>
        <w:t xml:space="preserve">Giving </w:t>
      </w:r>
    </w:p>
    <w:p w:rsidR="007A748C" w:rsidRDefault="00225450">
      <w:pPr>
        <w:numPr>
          <w:ilvl w:val="2"/>
          <w:numId w:val="1"/>
        </w:numPr>
        <w:spacing w:before="0"/>
      </w:pPr>
      <w:r>
        <w:t xml:space="preserve">Goodness </w:t>
      </w:r>
    </w:p>
    <w:p w:rsidR="007A748C" w:rsidRDefault="00225450">
      <w:pPr>
        <w:numPr>
          <w:ilvl w:val="2"/>
          <w:numId w:val="1"/>
        </w:numPr>
        <w:spacing w:before="0"/>
      </w:pPr>
      <w:r>
        <w:t xml:space="preserve">Sacrifice </w:t>
      </w:r>
    </w:p>
    <w:p w:rsidR="007A748C" w:rsidRDefault="00225450">
      <w:pPr>
        <w:numPr>
          <w:ilvl w:val="0"/>
          <w:numId w:val="1"/>
        </w:numPr>
        <w:spacing w:before="0"/>
      </w:pPr>
      <w:r>
        <w:t xml:space="preserve">Announcements </w:t>
      </w:r>
    </w:p>
    <w:p w:rsidR="007A748C" w:rsidRDefault="00225450">
      <w:pPr>
        <w:numPr>
          <w:ilvl w:val="0"/>
          <w:numId w:val="1"/>
        </w:numPr>
        <w:spacing w:before="0"/>
      </w:pPr>
      <w:r>
        <w:t xml:space="preserve">Treasurer Update with Delanie </w:t>
      </w:r>
    </w:p>
    <w:p w:rsidR="007A748C" w:rsidRDefault="00225450">
      <w:pPr>
        <w:numPr>
          <w:ilvl w:val="1"/>
          <w:numId w:val="1"/>
        </w:numPr>
        <w:spacing w:before="0"/>
      </w:pPr>
      <w:r>
        <w:t xml:space="preserve">$2861.35 is current balance </w:t>
      </w:r>
    </w:p>
    <w:p w:rsidR="007A748C" w:rsidRDefault="00225450">
      <w:pPr>
        <w:numPr>
          <w:ilvl w:val="1"/>
          <w:numId w:val="1"/>
        </w:numPr>
        <w:spacing w:before="0"/>
      </w:pPr>
      <w:r>
        <w:t>Fidelis Zeta donated $332.56 in scholarsh</w:t>
      </w:r>
      <w:r>
        <w:t xml:space="preserve">ip money (thank you!!) </w:t>
      </w:r>
    </w:p>
    <w:p w:rsidR="007A748C" w:rsidRDefault="00225450">
      <w:pPr>
        <w:numPr>
          <w:ilvl w:val="0"/>
          <w:numId w:val="1"/>
        </w:numPr>
        <w:spacing w:before="0"/>
      </w:pPr>
      <w:r>
        <w:t xml:space="preserve">Pathways Teaching Program </w:t>
      </w:r>
    </w:p>
    <w:p w:rsidR="007A748C" w:rsidRDefault="00225450">
      <w:pPr>
        <w:numPr>
          <w:ilvl w:val="1"/>
          <w:numId w:val="1"/>
        </w:numPr>
        <w:spacing w:before="0"/>
      </w:pPr>
      <w:r>
        <w:t xml:space="preserve">“Partnerships” with school districts </w:t>
      </w:r>
    </w:p>
    <w:p w:rsidR="007A748C" w:rsidRDefault="00225450">
      <w:pPr>
        <w:numPr>
          <w:ilvl w:val="0"/>
          <w:numId w:val="1"/>
        </w:numPr>
        <w:spacing w:before="0"/>
      </w:pPr>
      <w:r>
        <w:lastRenderedPageBreak/>
        <w:t xml:space="preserve">Holiday Cheer </w:t>
      </w:r>
    </w:p>
    <w:p w:rsidR="007A748C" w:rsidRDefault="00225450">
      <w:pPr>
        <w:numPr>
          <w:ilvl w:val="1"/>
          <w:numId w:val="1"/>
        </w:numPr>
        <w:spacing w:before="0"/>
      </w:pPr>
      <w:r>
        <w:t xml:space="preserve">Cards for Kids project </w:t>
      </w:r>
    </w:p>
    <w:p w:rsidR="007A748C" w:rsidRDefault="00225450">
      <w:pPr>
        <w:numPr>
          <w:ilvl w:val="2"/>
          <w:numId w:val="1"/>
        </w:numPr>
        <w:spacing w:before="0"/>
      </w:pPr>
      <w:r>
        <w:t xml:space="preserve">For children that are in a hospital and mostly confined to a bed </w:t>
      </w:r>
    </w:p>
    <w:p w:rsidR="007A748C" w:rsidRDefault="00225450">
      <w:pPr>
        <w:numPr>
          <w:ilvl w:val="2"/>
          <w:numId w:val="1"/>
        </w:numPr>
        <w:spacing w:before="0"/>
      </w:pPr>
      <w:r>
        <w:t xml:space="preserve">Children all over the world </w:t>
      </w:r>
    </w:p>
    <w:p w:rsidR="007A748C" w:rsidRDefault="00225450">
      <w:pPr>
        <w:numPr>
          <w:ilvl w:val="1"/>
          <w:numId w:val="1"/>
        </w:numPr>
        <w:spacing w:before="0"/>
      </w:pPr>
      <w:r>
        <w:t xml:space="preserve">Toys for Tots </w:t>
      </w:r>
    </w:p>
    <w:p w:rsidR="007A748C" w:rsidRDefault="00225450">
      <w:pPr>
        <w:numPr>
          <w:ilvl w:val="2"/>
          <w:numId w:val="1"/>
        </w:numPr>
        <w:spacing w:before="0"/>
      </w:pPr>
      <w:r>
        <w:t>Giving toys to kid</w:t>
      </w:r>
      <w:r>
        <w:t xml:space="preserve">s who are low income/less fortunate </w:t>
      </w:r>
    </w:p>
    <w:p w:rsidR="007A748C" w:rsidRDefault="00225450">
      <w:pPr>
        <w:numPr>
          <w:ilvl w:val="2"/>
          <w:numId w:val="1"/>
        </w:numPr>
        <w:spacing w:before="0"/>
      </w:pPr>
      <w:r>
        <w:t>Get toys, canned food, diapers</w:t>
      </w:r>
    </w:p>
    <w:p w:rsidR="007A748C" w:rsidRDefault="00225450">
      <w:pPr>
        <w:numPr>
          <w:ilvl w:val="0"/>
          <w:numId w:val="1"/>
        </w:numPr>
        <w:spacing w:before="0"/>
      </w:pPr>
      <w:r>
        <w:t xml:space="preserve">Name Drawing for Zeta $25 - Marisol </w:t>
      </w:r>
    </w:p>
    <w:p w:rsidR="007A748C" w:rsidRDefault="0022545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</w:t>
      </w:r>
    </w:p>
    <w:sectPr w:rsidR="007A748C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7E9F"/>
    <w:multiLevelType w:val="multilevel"/>
    <w:tmpl w:val="C0F89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8C"/>
    <w:rsid w:val="00225450"/>
    <w:rsid w:val="007A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43287C-57BF-436B-9010-81592F39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120"/>
    </w:pPr>
    <w:rPr>
      <w:b/>
      <w:color w:val="E31C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Valdine</dc:creator>
  <cp:lastModifiedBy>LEE BROWER</cp:lastModifiedBy>
  <cp:revision>2</cp:revision>
  <dcterms:created xsi:type="dcterms:W3CDTF">2020-12-02T22:49:00Z</dcterms:created>
  <dcterms:modified xsi:type="dcterms:W3CDTF">2020-12-02T22:49:00Z</dcterms:modified>
</cp:coreProperties>
</file>